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94AFE">
      <w:pPr>
        <w:jc w:val="center"/>
        <w:rPr>
          <w:rFonts w:hint="eastAsia" w:ascii="黑体" w:hAnsi="黑体" w:eastAsia="黑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台州市立医院</w:t>
      </w: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信息化项目</w:t>
      </w:r>
      <w:r>
        <w:rPr>
          <w:rFonts w:hint="eastAsia" w:ascii="黑体" w:hAnsi="黑体" w:eastAsia="黑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第二次</w:t>
      </w: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社会市场需求调查</w:t>
      </w:r>
      <w:r>
        <w:rPr>
          <w:rFonts w:hint="eastAsia" w:ascii="黑体" w:hAnsi="黑体" w:eastAsia="黑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3"/>
        <w:tblpPr w:leftFromText="180" w:rightFromText="180" w:vertAnchor="text" w:horzAnchor="page" w:tblpXSpec="center" w:tblpY="7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261"/>
        <w:gridCol w:w="2000"/>
        <w:gridCol w:w="2131"/>
      </w:tblGrid>
      <w:tr w14:paraId="67D7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47DE2021">
            <w:pPr>
              <w:jc w:val="center"/>
              <w:rPr>
                <w:rFonts w:hint="default" w:ascii="黑体" w:hAnsi="黑体" w:eastAsia="黑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6392" w:type="dxa"/>
            <w:gridSpan w:val="3"/>
          </w:tcPr>
          <w:p w14:paraId="3793E403">
            <w:pPr>
              <w:jc w:val="both"/>
              <w:rPr>
                <w:rFonts w:hint="eastAsia" w:ascii="黑体" w:hAnsi="黑体" w:eastAsia="黑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E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42D50525">
            <w:pPr>
              <w:jc w:val="center"/>
              <w:rPr>
                <w:rFonts w:hint="default" w:ascii="黑体" w:hAnsi="黑体" w:eastAsia="黑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委托人</w:t>
            </w:r>
          </w:p>
        </w:tc>
        <w:tc>
          <w:tcPr>
            <w:tcW w:w="6392" w:type="dxa"/>
            <w:gridSpan w:val="3"/>
          </w:tcPr>
          <w:p w14:paraId="108FE142">
            <w:pPr>
              <w:jc w:val="both"/>
              <w:rPr>
                <w:rFonts w:hint="eastAsia" w:ascii="黑体" w:hAnsi="黑体" w:eastAsia="黑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C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4C0858B0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2261" w:type="dxa"/>
          </w:tcPr>
          <w:p w14:paraId="04DD76AC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调研内容</w:t>
            </w:r>
          </w:p>
        </w:tc>
        <w:tc>
          <w:tcPr>
            <w:tcW w:w="2000" w:type="dxa"/>
          </w:tcPr>
          <w:p w14:paraId="66263D7F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响应内容</w:t>
            </w:r>
          </w:p>
        </w:tc>
        <w:tc>
          <w:tcPr>
            <w:tcW w:w="2131" w:type="dxa"/>
          </w:tcPr>
          <w:p w14:paraId="1A04E6A2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额外说明</w:t>
            </w:r>
          </w:p>
        </w:tc>
      </w:tr>
      <w:tr w14:paraId="0FEF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  <w:vAlign w:val="center"/>
          </w:tcPr>
          <w:p w14:paraId="20BA56BB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系统建设部分</w:t>
            </w:r>
          </w:p>
        </w:tc>
        <w:tc>
          <w:tcPr>
            <w:tcW w:w="2261" w:type="dxa"/>
          </w:tcPr>
          <w:p w14:paraId="10EF1F92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新购系统清单功能是否满足（清单见附件）</w:t>
            </w:r>
          </w:p>
        </w:tc>
        <w:tc>
          <w:tcPr>
            <w:tcW w:w="2000" w:type="dxa"/>
          </w:tcPr>
          <w:p w14:paraId="4C32B712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2A0F6329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系统功能满足要求的可不写，不满足是多条的可增加行</w:t>
            </w:r>
          </w:p>
        </w:tc>
      </w:tr>
      <w:tr w14:paraId="5F41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7AD9DB1A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5D2F7414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实施周期</w:t>
            </w:r>
          </w:p>
        </w:tc>
        <w:tc>
          <w:tcPr>
            <w:tcW w:w="2000" w:type="dxa"/>
          </w:tcPr>
          <w:p w14:paraId="0043B008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32C35E0D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以月为单位</w:t>
            </w:r>
          </w:p>
        </w:tc>
      </w:tr>
      <w:tr w14:paraId="4E54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7A830398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1D4B8C21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上线期间驻场人数</w:t>
            </w:r>
          </w:p>
        </w:tc>
        <w:tc>
          <w:tcPr>
            <w:tcW w:w="2000" w:type="dxa"/>
          </w:tcPr>
          <w:p w14:paraId="2EF7665B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5C9A071C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41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037F5F57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62FABE92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免维保期驻场人数</w:t>
            </w:r>
          </w:p>
        </w:tc>
        <w:tc>
          <w:tcPr>
            <w:tcW w:w="2000" w:type="dxa"/>
          </w:tcPr>
          <w:p w14:paraId="024140A3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58C326F9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C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670AE7CB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039B3D64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最近实施三甲医院</w:t>
            </w:r>
          </w:p>
        </w:tc>
        <w:tc>
          <w:tcPr>
            <w:tcW w:w="2000" w:type="dxa"/>
          </w:tcPr>
          <w:p w14:paraId="7011CC8B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6DEF3C00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6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56410D02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319AEEB1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拟给我院实施的版本原型医院</w:t>
            </w:r>
          </w:p>
        </w:tc>
        <w:tc>
          <w:tcPr>
            <w:tcW w:w="2000" w:type="dxa"/>
          </w:tcPr>
          <w:p w14:paraId="096F2DA9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767AFE14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9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</w:tcPr>
          <w:p w14:paraId="16FAC5C4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系统规范部分</w:t>
            </w:r>
          </w:p>
        </w:tc>
        <w:tc>
          <w:tcPr>
            <w:tcW w:w="2261" w:type="dxa"/>
          </w:tcPr>
          <w:p w14:paraId="0E067756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是否有6级电子病历通过的案例</w:t>
            </w:r>
          </w:p>
        </w:tc>
        <w:tc>
          <w:tcPr>
            <w:tcW w:w="2000" w:type="dxa"/>
          </w:tcPr>
          <w:p w14:paraId="14953F0D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11ACB36E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7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4926D708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1A44BA17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医院名称及使用的版本</w:t>
            </w:r>
          </w:p>
        </w:tc>
        <w:tc>
          <w:tcPr>
            <w:tcW w:w="2000" w:type="dxa"/>
          </w:tcPr>
          <w:p w14:paraId="310D64CC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38C74D45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FE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7300F25E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6E503899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是否5乙互联互通通过的案例</w:t>
            </w:r>
          </w:p>
        </w:tc>
        <w:tc>
          <w:tcPr>
            <w:tcW w:w="2000" w:type="dxa"/>
          </w:tcPr>
          <w:p w14:paraId="7D3242E4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3B24C3EE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C5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169E49B1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2EA0959F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医院名称及使用的版本</w:t>
            </w:r>
          </w:p>
        </w:tc>
        <w:tc>
          <w:tcPr>
            <w:tcW w:w="2000" w:type="dxa"/>
          </w:tcPr>
          <w:p w14:paraId="05D2A52C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2B22BE56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3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549871B6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6A6C7B88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是否有智慧医院三级通过的案例</w:t>
            </w:r>
          </w:p>
        </w:tc>
        <w:tc>
          <w:tcPr>
            <w:tcW w:w="2000" w:type="dxa"/>
          </w:tcPr>
          <w:p w14:paraId="60BA8AF2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2DE302D5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28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072D5F4C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4D709C97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医院名称及使用的版本</w:t>
            </w:r>
          </w:p>
        </w:tc>
        <w:tc>
          <w:tcPr>
            <w:tcW w:w="2000" w:type="dxa"/>
          </w:tcPr>
          <w:p w14:paraId="6C7464ED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00E9F718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AF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6EC9855D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10C35C19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公立医院绩效考核数据提取和展示方式</w:t>
            </w:r>
          </w:p>
        </w:tc>
        <w:tc>
          <w:tcPr>
            <w:tcW w:w="2000" w:type="dxa"/>
          </w:tcPr>
          <w:p w14:paraId="156F6488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5E897A89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38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53AA447A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77C41C68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三级医院评审标准支持度（2019版）</w:t>
            </w:r>
          </w:p>
        </w:tc>
        <w:tc>
          <w:tcPr>
            <w:tcW w:w="2000" w:type="dxa"/>
          </w:tcPr>
          <w:p w14:paraId="12262284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71498F0F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2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1D741675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6B8ECCE8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三级医院评审标准支持度（2025版）</w:t>
            </w:r>
          </w:p>
        </w:tc>
        <w:tc>
          <w:tcPr>
            <w:tcW w:w="2000" w:type="dxa"/>
          </w:tcPr>
          <w:p w14:paraId="21545BF0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15734100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2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609FE88A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54EFE7F6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三级医院评审标准支持度（2025版）数据提取和展示方式</w:t>
            </w:r>
          </w:p>
        </w:tc>
        <w:tc>
          <w:tcPr>
            <w:tcW w:w="2000" w:type="dxa"/>
          </w:tcPr>
          <w:p w14:paraId="01F9C763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432FA39F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1B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638AEECD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4E13E0F6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公立医院高质量发展数据提取和展示方式</w:t>
            </w:r>
          </w:p>
        </w:tc>
        <w:tc>
          <w:tcPr>
            <w:tcW w:w="2000" w:type="dxa"/>
          </w:tcPr>
          <w:p w14:paraId="7CB88D56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12CA9F9B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26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</w:tcPr>
          <w:p w14:paraId="40923ED9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系统接口部分</w:t>
            </w:r>
          </w:p>
        </w:tc>
        <w:tc>
          <w:tcPr>
            <w:tcW w:w="2261" w:type="dxa"/>
          </w:tcPr>
          <w:p w14:paraId="58CD6C5D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系统接口方式</w:t>
            </w:r>
          </w:p>
        </w:tc>
        <w:tc>
          <w:tcPr>
            <w:tcW w:w="2000" w:type="dxa"/>
          </w:tcPr>
          <w:p w14:paraId="27548E11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21C45D59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填写技术解决方式，如集成平台、WEB服务等</w:t>
            </w:r>
          </w:p>
        </w:tc>
      </w:tr>
      <w:tr w14:paraId="0064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63CBDEB0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25A35CF6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系统上线时期对接系统约63套系统的接口费</w:t>
            </w:r>
          </w:p>
        </w:tc>
        <w:tc>
          <w:tcPr>
            <w:tcW w:w="2000" w:type="dxa"/>
          </w:tcPr>
          <w:p w14:paraId="5C79207B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3C19A3FA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6700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09BC0FD9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0A7D2D69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系统上线后新增系统接口的付费方式</w:t>
            </w:r>
          </w:p>
        </w:tc>
        <w:tc>
          <w:tcPr>
            <w:tcW w:w="2000" w:type="dxa"/>
          </w:tcPr>
          <w:p w14:paraId="481C3DFA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0875CAB4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可填按年统包、单个协商</w:t>
            </w:r>
          </w:p>
        </w:tc>
      </w:tr>
      <w:tr w14:paraId="6CAB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58D11A19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12A9CE15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如按年统包预计费用</w:t>
            </w:r>
          </w:p>
        </w:tc>
        <w:tc>
          <w:tcPr>
            <w:tcW w:w="2000" w:type="dxa"/>
          </w:tcPr>
          <w:p w14:paraId="177314F3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2BE8E5B9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196F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56862759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39EDAB78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是否提供免接口费年限</w:t>
            </w:r>
          </w:p>
        </w:tc>
        <w:tc>
          <w:tcPr>
            <w:tcW w:w="2000" w:type="dxa"/>
          </w:tcPr>
          <w:p w14:paraId="3475819C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28F5395A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年，不提供填0</w:t>
            </w:r>
          </w:p>
        </w:tc>
      </w:tr>
      <w:tr w14:paraId="7F9EF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</w:tcPr>
          <w:p w14:paraId="6792575C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系统维护部分</w:t>
            </w:r>
          </w:p>
        </w:tc>
        <w:tc>
          <w:tcPr>
            <w:tcW w:w="2261" w:type="dxa"/>
          </w:tcPr>
          <w:p w14:paraId="09191D64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验收后免费维护期</w:t>
            </w:r>
          </w:p>
        </w:tc>
        <w:tc>
          <w:tcPr>
            <w:tcW w:w="2000" w:type="dxa"/>
          </w:tcPr>
          <w:p w14:paraId="1DC576B4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5D054BEE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 w14:paraId="6EBD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27E4DFB8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003B4770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除去驻场人员的有偿维保费用点</w:t>
            </w:r>
          </w:p>
        </w:tc>
        <w:tc>
          <w:tcPr>
            <w:tcW w:w="2000" w:type="dxa"/>
          </w:tcPr>
          <w:p w14:paraId="68948008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1A5DEA38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B8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279B4B16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260A885B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驻场人员（3年以上有开发经验）的单个费用。</w:t>
            </w:r>
          </w:p>
        </w:tc>
        <w:tc>
          <w:tcPr>
            <w:tcW w:w="2000" w:type="dxa"/>
          </w:tcPr>
          <w:p w14:paraId="595BCBD1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5DEB7D2E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05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40A51456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66982CF9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政策性需求响应</w:t>
            </w:r>
          </w:p>
        </w:tc>
        <w:tc>
          <w:tcPr>
            <w:tcW w:w="2000" w:type="dxa"/>
          </w:tcPr>
          <w:p w14:paraId="6F4D3200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3BFF4335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188A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4D428221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0D95D1AC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个性化需求响应</w:t>
            </w:r>
          </w:p>
        </w:tc>
        <w:tc>
          <w:tcPr>
            <w:tcW w:w="2000" w:type="dxa"/>
          </w:tcPr>
          <w:p w14:paraId="57D60B6F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7C2BC379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6723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639936FE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3BBD4CF0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是否向医院开放源代码</w:t>
            </w:r>
          </w:p>
        </w:tc>
        <w:tc>
          <w:tcPr>
            <w:tcW w:w="2000" w:type="dxa"/>
          </w:tcPr>
          <w:p w14:paraId="5104ABB6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04A920E8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填写整体、部分、无</w:t>
            </w:r>
          </w:p>
        </w:tc>
      </w:tr>
      <w:tr w14:paraId="4E4F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55F53E99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5D5232D2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部分开放的请说明开放程度</w:t>
            </w:r>
          </w:p>
        </w:tc>
        <w:tc>
          <w:tcPr>
            <w:tcW w:w="2000" w:type="dxa"/>
          </w:tcPr>
          <w:p w14:paraId="33D8F29E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61E51DE8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可自行添加行数</w:t>
            </w:r>
          </w:p>
        </w:tc>
      </w:tr>
      <w:tr w14:paraId="2A80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</w:tcPr>
          <w:p w14:paraId="11AECCAA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特色功能部分</w:t>
            </w:r>
          </w:p>
        </w:tc>
        <w:tc>
          <w:tcPr>
            <w:tcW w:w="2261" w:type="dxa"/>
          </w:tcPr>
          <w:p w14:paraId="2A29A7AC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系统相对优点</w:t>
            </w:r>
          </w:p>
        </w:tc>
        <w:tc>
          <w:tcPr>
            <w:tcW w:w="2000" w:type="dxa"/>
          </w:tcPr>
          <w:p w14:paraId="055BB815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5311517A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可自行添加行数</w:t>
            </w:r>
          </w:p>
        </w:tc>
      </w:tr>
      <w:tr w14:paraId="1968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11E75A76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765C844C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AI应用成功场景</w:t>
            </w:r>
          </w:p>
        </w:tc>
        <w:tc>
          <w:tcPr>
            <w:tcW w:w="2000" w:type="dxa"/>
          </w:tcPr>
          <w:p w14:paraId="6DB10EA0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2F4E075E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可自行添加行数</w:t>
            </w:r>
          </w:p>
        </w:tc>
      </w:tr>
      <w:tr w14:paraId="0A9A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5CA849B3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19EE33F3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以上特色部分功能是否包默认含在本次项目中</w:t>
            </w:r>
          </w:p>
        </w:tc>
        <w:tc>
          <w:tcPr>
            <w:tcW w:w="2000" w:type="dxa"/>
          </w:tcPr>
          <w:p w14:paraId="49A6FE9C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1FDAA81D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C8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  <w:vAlign w:val="center"/>
          </w:tcPr>
          <w:p w14:paraId="36C79468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信创支持</w:t>
            </w:r>
          </w:p>
        </w:tc>
        <w:tc>
          <w:tcPr>
            <w:tcW w:w="2261" w:type="dxa"/>
          </w:tcPr>
          <w:p w14:paraId="3D367985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是否有服务器端使用信创C86架构和ARM架构服务器的案例，分别说明案例名称和使用范围</w:t>
            </w:r>
          </w:p>
        </w:tc>
        <w:tc>
          <w:tcPr>
            <w:tcW w:w="2000" w:type="dxa"/>
          </w:tcPr>
          <w:p w14:paraId="411FA23D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FABAB" w:themeColor="background2" w:themeShade="BF"/>
                <w:sz w:val="24"/>
                <w:szCs w:val="24"/>
                <w:vertAlign w:val="baseline"/>
                <w:lang w:val="en-US" w:eastAsia="zh-CN"/>
              </w:rPr>
              <w:t>示例：台州市立医院 传染病上报系统服务器</w:t>
            </w:r>
          </w:p>
        </w:tc>
        <w:tc>
          <w:tcPr>
            <w:tcW w:w="2131" w:type="dxa"/>
          </w:tcPr>
          <w:p w14:paraId="28B44529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5D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50B9DBE7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01243C1C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是否有使用国产数据库的案例，分别说明案例名称和使用范围</w:t>
            </w:r>
          </w:p>
        </w:tc>
        <w:tc>
          <w:tcPr>
            <w:tcW w:w="2000" w:type="dxa"/>
          </w:tcPr>
          <w:p w14:paraId="5752F0AA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FABAB" w:themeColor="background2" w:themeShade="BF"/>
                <w:sz w:val="24"/>
                <w:szCs w:val="24"/>
                <w:vertAlign w:val="baseline"/>
                <w:lang w:val="en-US" w:eastAsia="zh-CN"/>
              </w:rPr>
              <w:t>示例：台州市立医院 传染病上报系统服数据库 高斯数据库</w:t>
            </w:r>
          </w:p>
        </w:tc>
        <w:tc>
          <w:tcPr>
            <w:tcW w:w="2131" w:type="dxa"/>
          </w:tcPr>
          <w:p w14:paraId="0D90BD71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1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7685E5A8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32A84FC2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是否有使用信创终端电脑的案例，分别说明案例名称和使用范围</w:t>
            </w:r>
          </w:p>
        </w:tc>
        <w:tc>
          <w:tcPr>
            <w:tcW w:w="2000" w:type="dxa"/>
          </w:tcPr>
          <w:p w14:paraId="54B5B39A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FABAB" w:themeColor="background2" w:themeShade="BF"/>
                <w:sz w:val="24"/>
                <w:szCs w:val="24"/>
                <w:vertAlign w:val="baseline"/>
                <w:lang w:val="en-US" w:eastAsia="zh-CN"/>
              </w:rPr>
              <w:t>示例：台州市立医院 办公使用电脑20台</w:t>
            </w:r>
          </w:p>
        </w:tc>
        <w:tc>
          <w:tcPr>
            <w:tcW w:w="2131" w:type="dxa"/>
          </w:tcPr>
          <w:p w14:paraId="11465D23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9A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</w:tcPr>
          <w:p w14:paraId="1A17A622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系统报价</w:t>
            </w:r>
          </w:p>
        </w:tc>
        <w:tc>
          <w:tcPr>
            <w:tcW w:w="2261" w:type="dxa"/>
          </w:tcPr>
          <w:p w14:paraId="44DFF0B5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新购清单部分</w:t>
            </w:r>
          </w:p>
        </w:tc>
        <w:tc>
          <w:tcPr>
            <w:tcW w:w="2000" w:type="dxa"/>
          </w:tcPr>
          <w:p w14:paraId="19DA0FBE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495E1B99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1AE0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36ACAE6C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165BA3D8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第三方接口部分</w:t>
            </w:r>
          </w:p>
        </w:tc>
        <w:tc>
          <w:tcPr>
            <w:tcW w:w="2000" w:type="dxa"/>
          </w:tcPr>
          <w:p w14:paraId="36B069BF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0A1BACE0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179E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 w14:paraId="6AA312C8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1" w:type="dxa"/>
          </w:tcPr>
          <w:p w14:paraId="6ABB1284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合计：</w:t>
            </w:r>
          </w:p>
        </w:tc>
        <w:tc>
          <w:tcPr>
            <w:tcW w:w="2000" w:type="dxa"/>
          </w:tcPr>
          <w:p w14:paraId="261AADA2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</w:tcPr>
          <w:p w14:paraId="71B53BFF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</w:tbl>
    <w:p w14:paraId="66B938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938E6"/>
    <w:rsid w:val="790261E6"/>
    <w:rsid w:val="7BCB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753</Words>
  <Characters>771</Characters>
  <Lines>0</Lines>
  <Paragraphs>0</Paragraphs>
  <TotalTime>8</TotalTime>
  <ScaleCrop>false</ScaleCrop>
  <LinksUpToDate>false</LinksUpToDate>
  <CharactersWithSpaces>775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2025-07-14T08:46:00Z</dcterms:created>
  <dc:creator>his</dc:creator>
  <cp:lastModifiedBy>陈雄伟</cp:lastModifiedBy>
  <dcterms:modified xsi:type="dcterms:W3CDTF">2025-07-16T06:17:22Z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eyJoZGlkIjoiNzAyMjI3MmU4NmU5MTkwMmM0NWUyZTY2NmE0OWNkNzQiLCJ1c2VySWQiOiI2MTE4MjUyMzYifQ==</vt:lpwstr>
  </property>
  <property fmtid="{D5CDD505-2E9C-101B-9397-08002B2CF9AE}" pid="4" name="ICV">
    <vt:lpwstr>0CAF6D406C184587BCD0F0433CF534FB_13</vt:lpwstr>
  </property>
</Properties>
</file>